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复习阅读14今日所学</w:t>
            </w:r>
          </w:p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阅读15</w:t>
            </w:r>
            <w:r>
              <w:rPr>
                <w:rFonts w:ascii="黑体" w:hAnsi="黑体" w:eastAsia="黑体"/>
                <w:woUserID w:val="1"/>
              </w:rPr>
              <w:t>，</w:t>
            </w:r>
            <w:r>
              <w:rPr>
                <w:rFonts w:ascii="黑体" w:hAnsi="黑体" w:eastAsia="黑体"/>
                <w:woUserID w:val="1"/>
              </w:rPr>
              <w:t>指读一遍</w:t>
            </w:r>
            <w:r>
              <w:rPr>
                <w:rFonts w:ascii="黑体" w:hAnsi="黑体" w:eastAsia="黑体"/>
                <w:woUserID w:val="1"/>
              </w:rPr>
              <w:t>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 xml:space="preserve">回顾 </w:t>
            </w:r>
            <w:r>
              <w:rPr>
                <w:rFonts w:ascii="黑体" w:hAnsi="黑体" w:eastAsia="黑体"/>
                <w:woUserID w:val="1"/>
              </w:rPr>
              <w:t>讲讲算算1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复习Unit7单元练习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612BA"/>
    <w:rsid w:val="2B693F97"/>
    <w:rsid w:val="32A223BA"/>
    <w:rsid w:val="37FFA1B8"/>
    <w:rsid w:val="3E2EFB68"/>
    <w:rsid w:val="5AC10FED"/>
    <w:rsid w:val="ABF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2025-12-08T17:59:18Z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D73424C6BD884E5294B97FA23DA7D26C_13</vt:lpwstr>
  </property>
</Properties>
</file>